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CF" w:rsidRDefault="00470ECF" w:rsidP="00470ECF">
      <w:pPr>
        <w:shd w:val="clear" w:color="auto" w:fill="FFFFFF"/>
        <w:spacing w:after="240" w:line="240" w:lineRule="auto"/>
        <w:textAlignment w:val="baseline"/>
        <w:rPr>
          <w:rFonts w:ascii="Helvetica" w:eastAsia="Times New Roman" w:hAnsi="Helvetica" w:cs="Helvetica"/>
          <w:color w:val="373737"/>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4F007C56" wp14:editId="60AEDF2F">
                <wp:simplePos x="0" y="0"/>
                <wp:positionH relativeFrom="column">
                  <wp:posOffset>0</wp:posOffset>
                </wp:positionH>
                <wp:positionV relativeFrom="paragraph">
                  <wp:posOffset>0</wp:posOffset>
                </wp:positionV>
                <wp:extent cx="7124700" cy="1034415"/>
                <wp:effectExtent l="0" t="0" r="0" b="7620"/>
                <wp:wrapSquare wrapText="bothSides"/>
                <wp:docPr id="6" name="Поле 2"/>
                <wp:cNvGraphicFramePr/>
                <a:graphic xmlns:a="http://schemas.openxmlformats.org/drawingml/2006/main">
                  <a:graphicData uri="http://schemas.microsoft.com/office/word/2010/wordprocessingShape">
                    <wps:wsp>
                      <wps:cNvSpPr txBox="1"/>
                      <wps:spPr>
                        <a:xfrm>
                          <a:off x="0" y="0"/>
                          <a:ext cx="6152515" cy="1040130"/>
                        </a:xfrm>
                        <a:prstGeom prst="rect">
                          <a:avLst/>
                        </a:prstGeom>
                        <a:noFill/>
                        <a:ln>
                          <a:noFill/>
                        </a:ln>
                        <a:effectLst/>
                      </wps:spPr>
                      <wps:txbx>
                        <w:txbxContent>
                          <w:p w:rsidR="00470ECF" w:rsidRPr="00470ECF" w:rsidRDefault="00470ECF" w:rsidP="00470ECF">
                            <w:pPr>
                              <w:shd w:val="clear" w:color="auto" w:fill="FFFFFF"/>
                              <w:spacing w:after="0" w:line="240" w:lineRule="auto"/>
                              <w:jc w:val="center"/>
                              <w:textAlignment w:val="baseline"/>
                              <w:rPr>
                                <w:rFonts w:ascii="Verdana" w:eastAsia="Times New Roman" w:hAnsi="Verdana"/>
                                <w:b/>
                                <w:bCs/>
                                <w:color w:val="373737"/>
                                <w:sz w:val="36"/>
                                <w:szCs w:val="36"/>
                                <w:bdr w:val="none" w:sz="0" w:space="0" w:color="auto" w:frame="1"/>
                                <w14:shadow w14:blurRad="50800" w14:dist="0" w14:dir="0" w14:sx="100000" w14:sy="100000" w14:kx="0" w14:ky="0" w14:algn="tl">
                                  <w14:srgbClr w14:val="000000"/>
                                </w14:shadow>
                                <w14:textOutline w14:w="17780" w14:cap="flat" w14:cmpd="sng" w14:algn="ctr">
                                  <w14:solidFill>
                                    <w14:schemeClr w14:val="tx1">
                                      <w14:lumMod w14:val="65000"/>
                                      <w14:lumOff w14:val="35000"/>
                                    </w14:schemeClr>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0ECF">
                              <w:rPr>
                                <w:rFonts w:ascii="Verdana" w:eastAsia="Times New Roman" w:hAnsi="Verdana"/>
                                <w:b/>
                                <w:bCs/>
                                <w:color w:val="373737"/>
                                <w:sz w:val="36"/>
                                <w:szCs w:val="36"/>
                                <w:bdr w:val="none" w:sz="0" w:space="0" w:color="auto" w:frame="1"/>
                                <w:lang w:eastAsia="ru-RU"/>
                                <w14:shadow w14:blurRad="50800" w14:dist="0" w14:dir="0" w14:sx="100000" w14:sy="100000" w14:kx="0" w14:ky="0" w14:algn="tl">
                                  <w14:srgbClr w14:val="000000"/>
                                </w14:shadow>
                                <w14:textOutline w14:w="17780" w14:cap="flat" w14:cmpd="sng" w14:algn="ctr">
                                  <w14:solidFill>
                                    <w14:schemeClr w14:val="tx1">
                                      <w14:lumMod w14:val="65000"/>
                                      <w14:lumOff w14:val="35000"/>
                                    </w14:schemeClr>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Правила</w:t>
                            </w:r>
                            <w:r w:rsidRPr="00470ECF">
                              <w:rPr>
                                <w:rFonts w:ascii="Verdana" w:eastAsia="Times New Roman" w:hAnsi="Verdana"/>
                                <w:b/>
                                <w:bCs/>
                                <w:color w:val="373737"/>
                                <w:sz w:val="36"/>
                                <w:szCs w:val="36"/>
                                <w:bdr w:val="none" w:sz="0" w:space="0" w:color="auto" w:frame="1"/>
                                <w:lang w:eastAsia="ru-RU"/>
                                <w14:shadow w14:blurRad="50800" w14:dist="0" w14:dir="0" w14:sx="100000" w14:sy="100000" w14:kx="0" w14:ky="0" w14:algn="tl">
                                  <w14:srgbClr w14:val="000000"/>
                                </w14:shadow>
                                <w14:textOutline w14:w="17780" w14:cap="flat" w14:cmpd="sng" w14:algn="ctr">
                                  <w14:solidFill>
                                    <w14:schemeClr w14:val="tx1">
                                      <w14:lumMod w14:val="65000"/>
                                      <w14:lumOff w14:val="35000"/>
                                    </w14:schemeClr>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поведения и меры безопасности на водоемах в осенне-зимний период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width:561pt;height:81.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" filled="f" stroked="f">
                <v:textbox style="mso-fit-shape-to-text:t">
                  <w:txbxContent>
                    <w:p w:rsidR="00470ECF" w:rsidRPr="00470ECF" w:rsidRDefault="00470ECF" w:rsidP="00470ECF">
                      <w:pPr>
                        <w:shd w:val="clear" w:color="auto" w:fill="FFFFFF"/>
                        <w:spacing w:after="0" w:line="240" w:lineRule="auto"/>
                        <w:jc w:val="center"/>
                        <w:textAlignment w:val="baseline"/>
                        <w:rPr>
                          <w:rFonts w:ascii="Verdana" w:eastAsia="Times New Roman" w:hAnsi="Verdana"/>
                          <w:b/>
                          <w:bCs/>
                          <w:color w:val="373737"/>
                          <w:sz w:val="36"/>
                          <w:szCs w:val="36"/>
                          <w:bdr w:val="none" w:sz="0" w:space="0" w:color="auto" w:frame="1"/>
                          <w14:shadow w14:blurRad="50800" w14:dist="0" w14:dir="0" w14:sx="100000" w14:sy="100000" w14:kx="0" w14:ky="0" w14:algn="tl">
                            <w14:srgbClr w14:val="000000"/>
                          </w14:shadow>
                          <w14:textOutline w14:w="17780" w14:cap="flat" w14:cmpd="sng" w14:algn="ctr">
                            <w14:solidFill>
                              <w14:schemeClr w14:val="tx1">
                                <w14:lumMod w14:val="65000"/>
                                <w14:lumOff w14:val="35000"/>
                              </w14:schemeClr>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0ECF">
                        <w:rPr>
                          <w:rFonts w:ascii="Verdana" w:eastAsia="Times New Roman" w:hAnsi="Verdana"/>
                          <w:b/>
                          <w:bCs/>
                          <w:color w:val="373737"/>
                          <w:sz w:val="36"/>
                          <w:szCs w:val="36"/>
                          <w:bdr w:val="none" w:sz="0" w:space="0" w:color="auto" w:frame="1"/>
                          <w:lang w:eastAsia="ru-RU"/>
                          <w14:shadow w14:blurRad="50800" w14:dist="0" w14:dir="0" w14:sx="100000" w14:sy="100000" w14:kx="0" w14:ky="0" w14:algn="tl">
                            <w14:srgbClr w14:val="000000"/>
                          </w14:shadow>
                          <w14:textOutline w14:w="17780" w14:cap="flat" w14:cmpd="sng" w14:algn="ctr">
                            <w14:solidFill>
                              <w14:schemeClr w14:val="tx1">
                                <w14:lumMod w14:val="65000"/>
                                <w14:lumOff w14:val="35000"/>
                              </w14:schemeClr>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Правила</w:t>
                      </w:r>
                      <w:r w:rsidRPr="00470ECF">
                        <w:rPr>
                          <w:rFonts w:ascii="Verdana" w:eastAsia="Times New Roman" w:hAnsi="Verdana"/>
                          <w:b/>
                          <w:bCs/>
                          <w:color w:val="373737"/>
                          <w:sz w:val="36"/>
                          <w:szCs w:val="36"/>
                          <w:bdr w:val="none" w:sz="0" w:space="0" w:color="auto" w:frame="1"/>
                          <w:lang w:eastAsia="ru-RU"/>
                          <w14:shadow w14:blurRad="50800" w14:dist="0" w14:dir="0" w14:sx="100000" w14:sy="100000" w14:kx="0" w14:ky="0" w14:algn="tl">
                            <w14:srgbClr w14:val="000000"/>
                          </w14:shadow>
                          <w14:textOutline w14:w="17780" w14:cap="flat" w14:cmpd="sng" w14:algn="ctr">
                            <w14:solidFill>
                              <w14:schemeClr w14:val="tx1">
                                <w14:lumMod w14:val="65000"/>
                                <w14:lumOff w14:val="35000"/>
                              </w14:schemeClr>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поведения и меры безопасности на водоемах в осенне-зимний период</w:t>
                      </w:r>
                    </w:p>
                  </w:txbxContent>
                </v:textbox>
                <w10:wrap type="square"/>
              </v:shape>
            </w:pict>
          </mc:Fallback>
        </mc:AlternateContent>
      </w:r>
      <w:r>
        <w:rPr>
          <w:rFonts w:ascii="Helvetica" w:eastAsia="Times New Roman" w:hAnsi="Helvetica" w:cs="Helvetica"/>
          <w:color w:val="373737"/>
          <w:sz w:val="20"/>
          <w:szCs w:val="20"/>
          <w:lang w:eastAsia="ru-RU"/>
        </w:rPr>
        <w:t> </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С наступлением первых осенних заморозков вода в водоёмах покрывается льдом. </w:t>
      </w:r>
      <w:bookmarkStart w:id="0" w:name="_GoBack"/>
      <w:bookmarkEnd w:id="0"/>
      <w:r>
        <w:rPr>
          <w:rFonts w:ascii="Times New Roman" w:eastAsia="Times New Roman" w:hAnsi="Times New Roman"/>
          <w:color w:val="373737"/>
          <w:sz w:val="28"/>
          <w:szCs w:val="28"/>
          <w:lang w:eastAsia="ru-RU"/>
        </w:rPr>
        <w:t>Начинается период ледостава. Осенний лед в период с ноября по декабрь, до наступления устойчивых морозов, непрочен. Скреплённый вечерним или ночным холодом, он ещё способен выдерживать небольшую нагрузку, но днём, быстро нагреваясь от просачивающейся через него талой воды, становится пористым и очень слабым, хотя сохраняет достаточную толщину.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Но нельзя забывать о серьёзной опасности, которую таят в себе только что замёрзшие водоёмы. Первый лёд очень коварен. Не торопитесь выходить на первый лёд, он только кажется прочным, а на самом деле он тонкий, слабый и не выдержит тяжести не только взрослого человека, но и ребёнка. </w:t>
      </w:r>
    </w:p>
    <w:p w:rsidR="00470ECF" w:rsidRDefault="00470ECF" w:rsidP="00470ECF">
      <w:pPr>
        <w:shd w:val="clear" w:color="auto" w:fill="FFFFFF"/>
        <w:spacing w:before="240"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В зимнее время лед прирастает в сутки:</w:t>
      </w:r>
    </w:p>
    <w:p w:rsidR="00470ECF" w:rsidRDefault="00470ECF" w:rsidP="00470ECF">
      <w:pPr>
        <w:shd w:val="clear" w:color="auto" w:fill="FFFFFF"/>
        <w:spacing w:after="0" w:line="240" w:lineRule="auto"/>
        <w:textAlignment w:val="baseline"/>
        <w:rPr>
          <w:rFonts w:ascii="Times New Roman" w:eastAsia="Times New Roman" w:hAnsi="Times New Roman"/>
          <w:i/>
          <w:color w:val="373737"/>
          <w:sz w:val="28"/>
          <w:szCs w:val="28"/>
          <w:lang w:eastAsia="ru-RU"/>
        </w:rPr>
      </w:pPr>
      <w:r>
        <w:rPr>
          <w:rFonts w:ascii="Times New Roman" w:eastAsia="Times New Roman" w:hAnsi="Times New Roman"/>
          <w:i/>
          <w:color w:val="373737"/>
          <w:sz w:val="28"/>
          <w:szCs w:val="28"/>
          <w:lang w:eastAsia="ru-RU"/>
        </w:rPr>
        <w:t>При t - (</w:t>
      </w:r>
      <w:r>
        <w:rPr>
          <w:rFonts w:ascii="Times New Roman" w:eastAsia="Times New Roman" w:hAnsi="Times New Roman"/>
          <w:b/>
          <w:i/>
          <w:color w:val="373737"/>
          <w:sz w:val="28"/>
          <w:szCs w:val="28"/>
          <w:lang w:eastAsia="ru-RU"/>
        </w:rPr>
        <w:t>-5ºС</w:t>
      </w:r>
      <w:r>
        <w:rPr>
          <w:rFonts w:ascii="Times New Roman" w:eastAsia="Times New Roman" w:hAnsi="Times New Roman"/>
          <w:i/>
          <w:color w:val="373737"/>
          <w:sz w:val="28"/>
          <w:szCs w:val="28"/>
          <w:lang w:eastAsia="ru-RU"/>
        </w:rPr>
        <w:t xml:space="preserve">) - </w:t>
      </w:r>
      <w:r>
        <w:rPr>
          <w:rFonts w:ascii="Times New Roman" w:eastAsia="Times New Roman" w:hAnsi="Times New Roman"/>
          <w:b/>
          <w:i/>
          <w:color w:val="373737"/>
          <w:sz w:val="28"/>
          <w:szCs w:val="28"/>
          <w:lang w:eastAsia="ru-RU"/>
        </w:rPr>
        <w:t>0,6</w:t>
      </w:r>
      <w:r>
        <w:rPr>
          <w:rFonts w:ascii="Times New Roman" w:eastAsia="Times New Roman" w:hAnsi="Times New Roman"/>
          <w:i/>
          <w:color w:val="373737"/>
          <w:sz w:val="28"/>
          <w:szCs w:val="28"/>
          <w:lang w:eastAsia="ru-RU"/>
        </w:rPr>
        <w:t>см;</w:t>
      </w:r>
    </w:p>
    <w:p w:rsidR="00470ECF" w:rsidRDefault="00470ECF" w:rsidP="00470ECF">
      <w:pPr>
        <w:shd w:val="clear" w:color="auto" w:fill="FFFFFF"/>
        <w:spacing w:after="0" w:line="240" w:lineRule="auto"/>
        <w:textAlignment w:val="baseline"/>
        <w:rPr>
          <w:rFonts w:ascii="Times New Roman" w:eastAsia="Times New Roman" w:hAnsi="Times New Roman"/>
          <w:i/>
          <w:color w:val="373737"/>
          <w:sz w:val="28"/>
          <w:szCs w:val="28"/>
          <w:lang w:eastAsia="ru-RU"/>
        </w:rPr>
      </w:pPr>
      <w:r>
        <w:rPr>
          <w:rFonts w:ascii="Times New Roman" w:eastAsia="Times New Roman" w:hAnsi="Times New Roman"/>
          <w:i/>
          <w:color w:val="373737"/>
          <w:sz w:val="28"/>
          <w:szCs w:val="28"/>
          <w:lang w:eastAsia="ru-RU"/>
        </w:rPr>
        <w:t>t - (</w:t>
      </w:r>
      <w:r>
        <w:rPr>
          <w:rFonts w:ascii="Times New Roman" w:eastAsia="Times New Roman" w:hAnsi="Times New Roman"/>
          <w:b/>
          <w:i/>
          <w:color w:val="373737"/>
          <w:sz w:val="28"/>
          <w:szCs w:val="28"/>
          <w:lang w:eastAsia="ru-RU"/>
        </w:rPr>
        <w:t>-25°C</w:t>
      </w:r>
      <w:r>
        <w:rPr>
          <w:rFonts w:ascii="Times New Roman" w:eastAsia="Times New Roman" w:hAnsi="Times New Roman"/>
          <w:i/>
          <w:color w:val="373737"/>
          <w:sz w:val="28"/>
          <w:szCs w:val="28"/>
          <w:lang w:eastAsia="ru-RU"/>
        </w:rPr>
        <w:t xml:space="preserve">) - </w:t>
      </w:r>
      <w:r>
        <w:rPr>
          <w:rFonts w:ascii="Times New Roman" w:eastAsia="Times New Roman" w:hAnsi="Times New Roman"/>
          <w:b/>
          <w:i/>
          <w:color w:val="373737"/>
          <w:sz w:val="28"/>
          <w:szCs w:val="28"/>
          <w:lang w:eastAsia="ru-RU"/>
        </w:rPr>
        <w:t>2, 9</w:t>
      </w:r>
      <w:r>
        <w:rPr>
          <w:rFonts w:ascii="Times New Roman" w:eastAsia="Times New Roman" w:hAnsi="Times New Roman"/>
          <w:i/>
          <w:color w:val="373737"/>
          <w:sz w:val="28"/>
          <w:szCs w:val="28"/>
          <w:lang w:eastAsia="ru-RU"/>
        </w:rPr>
        <w:t xml:space="preserve"> см;</w:t>
      </w:r>
    </w:p>
    <w:p w:rsidR="00470ECF" w:rsidRDefault="00470ECF" w:rsidP="00470ECF">
      <w:pPr>
        <w:shd w:val="clear" w:color="auto" w:fill="FFFFFF"/>
        <w:spacing w:after="0" w:line="240" w:lineRule="auto"/>
        <w:textAlignment w:val="baseline"/>
        <w:rPr>
          <w:rFonts w:ascii="Times New Roman" w:eastAsia="Times New Roman" w:hAnsi="Times New Roman"/>
          <w:i/>
          <w:color w:val="373737"/>
          <w:sz w:val="28"/>
          <w:szCs w:val="28"/>
          <w:lang w:eastAsia="ru-RU"/>
        </w:rPr>
      </w:pPr>
      <w:r>
        <w:rPr>
          <w:rFonts w:ascii="Times New Roman" w:eastAsia="Times New Roman" w:hAnsi="Times New Roman"/>
          <w:i/>
          <w:color w:val="373737"/>
          <w:sz w:val="28"/>
          <w:szCs w:val="28"/>
          <w:lang w:eastAsia="ru-RU"/>
        </w:rPr>
        <w:t>t - (</w:t>
      </w:r>
      <w:r>
        <w:rPr>
          <w:rFonts w:ascii="Times New Roman" w:eastAsia="Times New Roman" w:hAnsi="Times New Roman"/>
          <w:b/>
          <w:i/>
          <w:color w:val="373737"/>
          <w:sz w:val="28"/>
          <w:szCs w:val="28"/>
          <w:lang w:eastAsia="ru-RU"/>
        </w:rPr>
        <w:t>-40°C</w:t>
      </w:r>
      <w:r>
        <w:rPr>
          <w:rFonts w:ascii="Times New Roman" w:eastAsia="Times New Roman" w:hAnsi="Times New Roman"/>
          <w:i/>
          <w:color w:val="373737"/>
          <w:sz w:val="28"/>
          <w:szCs w:val="28"/>
          <w:lang w:eastAsia="ru-RU"/>
        </w:rPr>
        <w:t xml:space="preserve">) - </w:t>
      </w:r>
      <w:r>
        <w:rPr>
          <w:rFonts w:ascii="Times New Roman" w:eastAsia="Times New Roman" w:hAnsi="Times New Roman"/>
          <w:b/>
          <w:i/>
          <w:color w:val="373737"/>
          <w:sz w:val="28"/>
          <w:szCs w:val="28"/>
          <w:lang w:eastAsia="ru-RU"/>
        </w:rPr>
        <w:t>4, 6</w:t>
      </w:r>
      <w:r>
        <w:rPr>
          <w:rFonts w:ascii="Times New Roman" w:eastAsia="Times New Roman" w:hAnsi="Times New Roman"/>
          <w:i/>
          <w:color w:val="373737"/>
          <w:sz w:val="28"/>
          <w:szCs w:val="28"/>
          <w:lang w:eastAsia="ru-RU"/>
        </w:rPr>
        <w:t xml:space="preserve"> см.</w:t>
      </w:r>
    </w:p>
    <w:p w:rsidR="00470ECF" w:rsidRDefault="00470ECF" w:rsidP="00470ECF">
      <w:pPr>
        <w:shd w:val="clear" w:color="auto" w:fill="FFFFFF"/>
        <w:spacing w:before="240"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Во избежание трагических событий необходимо знать, что, как правило, водоёмы замерзают неравномерно: сначала у берега, на мелководье, в защищенных от ветра заливах, а затем уже на середине. На одном и том же водоёме можно встретить чередование льдов, которые при одинаковой толщине обладают различной прочностью и грузоподъёмностью.</w:t>
      </w:r>
    </w:p>
    <w:p w:rsidR="00470ECF" w:rsidRDefault="00470ECF" w:rsidP="00470ECF">
      <w:pPr>
        <w:shd w:val="clear" w:color="auto" w:fill="FFFFFF"/>
        <w:spacing w:before="240"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Основным условием безопасного пребывания человека на льду является соответствие толщины льда прилагаемой нагрузке:</w:t>
      </w:r>
    </w:p>
    <w:p w:rsidR="00470ECF" w:rsidRDefault="00470ECF" w:rsidP="00470ECF">
      <w:pPr>
        <w:shd w:val="clear" w:color="auto" w:fill="FFFFFF"/>
        <w:spacing w:after="0" w:line="240" w:lineRule="auto"/>
        <w:textAlignment w:val="baseline"/>
        <w:rPr>
          <w:rFonts w:ascii="Times New Roman" w:eastAsia="Times New Roman" w:hAnsi="Times New Roman"/>
          <w:i/>
          <w:color w:val="373737"/>
          <w:sz w:val="28"/>
          <w:szCs w:val="28"/>
          <w:lang w:eastAsia="ru-RU"/>
        </w:rPr>
      </w:pPr>
      <w:r>
        <w:rPr>
          <w:rFonts w:ascii="Times New Roman" w:eastAsia="Times New Roman" w:hAnsi="Times New Roman"/>
          <w:color w:val="373737"/>
          <w:sz w:val="28"/>
          <w:szCs w:val="28"/>
          <w:lang w:eastAsia="ru-RU"/>
        </w:rPr>
        <w:t xml:space="preserve">- </w:t>
      </w:r>
      <w:r>
        <w:rPr>
          <w:rFonts w:ascii="Times New Roman" w:eastAsia="Times New Roman" w:hAnsi="Times New Roman"/>
          <w:i/>
          <w:color w:val="373737"/>
          <w:sz w:val="28"/>
          <w:szCs w:val="28"/>
          <w:lang w:eastAsia="ru-RU"/>
        </w:rPr>
        <w:t xml:space="preserve">безопасная толщина льда для одного человека не менее </w:t>
      </w:r>
      <w:r>
        <w:rPr>
          <w:rFonts w:ascii="Times New Roman" w:eastAsia="Times New Roman" w:hAnsi="Times New Roman"/>
          <w:b/>
          <w:i/>
          <w:color w:val="373737"/>
          <w:sz w:val="28"/>
          <w:szCs w:val="28"/>
          <w:lang w:eastAsia="ru-RU"/>
        </w:rPr>
        <w:t>10 см</w:t>
      </w:r>
      <w:r>
        <w:rPr>
          <w:rFonts w:ascii="Times New Roman" w:eastAsia="Times New Roman" w:hAnsi="Times New Roman"/>
          <w:i/>
          <w:color w:val="373737"/>
          <w:sz w:val="28"/>
          <w:szCs w:val="28"/>
          <w:lang w:eastAsia="ru-RU"/>
        </w:rPr>
        <w:t>;</w:t>
      </w:r>
    </w:p>
    <w:p w:rsidR="00470ECF" w:rsidRDefault="00470ECF" w:rsidP="00470ECF">
      <w:pPr>
        <w:shd w:val="clear" w:color="auto" w:fill="FFFFFF"/>
        <w:spacing w:after="0" w:line="240" w:lineRule="auto"/>
        <w:textAlignment w:val="baseline"/>
        <w:rPr>
          <w:rFonts w:ascii="Times New Roman" w:eastAsia="Times New Roman" w:hAnsi="Times New Roman"/>
          <w:i/>
          <w:color w:val="373737"/>
          <w:sz w:val="28"/>
          <w:szCs w:val="28"/>
          <w:lang w:eastAsia="ru-RU"/>
        </w:rPr>
      </w:pPr>
      <w:r>
        <w:rPr>
          <w:rFonts w:ascii="Times New Roman" w:eastAsia="Times New Roman" w:hAnsi="Times New Roman"/>
          <w:i/>
          <w:color w:val="373737"/>
          <w:sz w:val="28"/>
          <w:szCs w:val="28"/>
          <w:lang w:eastAsia="ru-RU"/>
        </w:rPr>
        <w:t xml:space="preserve">- безопасная толщина льда для совершения пешей переправы </w:t>
      </w:r>
      <w:r>
        <w:rPr>
          <w:rFonts w:ascii="Times New Roman" w:eastAsia="Times New Roman" w:hAnsi="Times New Roman"/>
          <w:b/>
          <w:i/>
          <w:color w:val="373737"/>
          <w:sz w:val="28"/>
          <w:szCs w:val="28"/>
          <w:lang w:eastAsia="ru-RU"/>
        </w:rPr>
        <w:t>15 см</w:t>
      </w:r>
      <w:r>
        <w:rPr>
          <w:rFonts w:ascii="Times New Roman" w:eastAsia="Times New Roman" w:hAnsi="Times New Roman"/>
          <w:i/>
          <w:color w:val="373737"/>
          <w:sz w:val="28"/>
          <w:szCs w:val="28"/>
          <w:lang w:eastAsia="ru-RU"/>
        </w:rPr>
        <w:t xml:space="preserve"> и более;</w:t>
      </w:r>
    </w:p>
    <w:p w:rsidR="00470ECF" w:rsidRDefault="00470ECF" w:rsidP="00470ECF">
      <w:pPr>
        <w:shd w:val="clear" w:color="auto" w:fill="FFFFFF"/>
        <w:spacing w:after="0" w:line="240" w:lineRule="auto"/>
        <w:textAlignment w:val="baseline"/>
        <w:rPr>
          <w:rFonts w:ascii="Times New Roman" w:eastAsia="Times New Roman" w:hAnsi="Times New Roman"/>
          <w:i/>
          <w:color w:val="373737"/>
          <w:sz w:val="28"/>
          <w:szCs w:val="28"/>
          <w:lang w:eastAsia="ru-RU"/>
        </w:rPr>
      </w:pPr>
      <w:r>
        <w:rPr>
          <w:rFonts w:ascii="Times New Roman" w:eastAsia="Times New Roman" w:hAnsi="Times New Roman"/>
          <w:i/>
          <w:color w:val="373737"/>
          <w:sz w:val="28"/>
          <w:szCs w:val="28"/>
          <w:lang w:eastAsia="ru-RU"/>
        </w:rPr>
        <w:t xml:space="preserve">- безопасная толщина льда для проезда автомобилей не менее </w:t>
      </w:r>
      <w:r>
        <w:rPr>
          <w:rFonts w:ascii="Times New Roman" w:eastAsia="Times New Roman" w:hAnsi="Times New Roman"/>
          <w:b/>
          <w:i/>
          <w:color w:val="373737"/>
          <w:sz w:val="28"/>
          <w:szCs w:val="28"/>
          <w:lang w:eastAsia="ru-RU"/>
        </w:rPr>
        <w:t>30 см.</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Прочность льда можно определить визуально: самым прочным считается лед голубого цвета; прочность белого льда в 2 раза меньше; лёд серый и матово-белый или с желтоватым оттенком не надежен.</w:t>
      </w:r>
      <w:r>
        <w:t xml:space="preserve"> </w:t>
      </w:r>
      <w:r>
        <w:rPr>
          <w:rFonts w:ascii="Times New Roman" w:eastAsia="Times New Roman" w:hAnsi="Times New Roman"/>
          <w:color w:val="373737"/>
          <w:sz w:val="28"/>
          <w:szCs w:val="28"/>
          <w:lang w:eastAsia="ru-RU"/>
        </w:rPr>
        <w:t xml:space="preserve">Следует остерегаться мест, где лёд запорошен снегом, под снегом лёд нарастает медленнее, т.к. снежный покров </w:t>
      </w:r>
      <w:r>
        <w:t xml:space="preserve"> </w:t>
      </w:r>
      <w:r>
        <w:rPr>
          <w:rFonts w:ascii="Times New Roman" w:eastAsia="Times New Roman" w:hAnsi="Times New Roman"/>
          <w:color w:val="373737"/>
          <w:sz w:val="28"/>
          <w:szCs w:val="28"/>
          <w:lang w:eastAsia="ru-RU"/>
        </w:rPr>
        <w:t xml:space="preserve">перекрывает доступ холода ко льду. Бывает так, что по всему водоему толщина открытого льда более 10 см, а под снегом - 3 см. </w:t>
      </w:r>
    </w:p>
    <w:p w:rsidR="00470ECF" w:rsidRDefault="00470ECF" w:rsidP="00470ECF">
      <w:pPr>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color w:val="373737"/>
          <w:sz w:val="28"/>
          <w:szCs w:val="28"/>
          <w:lang w:eastAsia="ru-RU"/>
        </w:rPr>
        <w:t xml:space="preserve">   Необходимо помнить, что выходить на осенний лёд можно только в крайнем случае с максимальной осторожностью. 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 xml:space="preserve">Во всех случаях, прежде чем сойти с берега на лед, необходимо </w:t>
      </w:r>
      <w:r>
        <w:rPr>
          <w:rFonts w:ascii="Times New Roman" w:eastAsia="Times New Roman" w:hAnsi="Times New Roman"/>
          <w:sz w:val="28"/>
          <w:szCs w:val="28"/>
          <w:lang w:eastAsia="ru-RU"/>
        </w:rPr>
        <w:lastRenderedPageBreak/>
        <w:t xml:space="preserve">внимательно осмотреться, наметить маршрут движения и возможного возвращения на берег. </w:t>
      </w:r>
      <w:r>
        <w:rPr>
          <w:rFonts w:ascii="Times New Roman" w:eastAsia="Times New Roman" w:hAnsi="Times New Roman"/>
          <w:color w:val="373737"/>
          <w:sz w:val="28"/>
          <w:szCs w:val="28"/>
          <w:lang w:eastAsia="ru-RU"/>
        </w:rPr>
        <w:t>В местах, где быстрое течение, вблизи выступающих на поверхность кустов, осоки, травы, где имеются родники или ручей впадает в водоём, образуются промоины, проталины или полыньи. Здесь вода покрывается очень тонким льдом.</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Безопасный переход по льду возможен при его толщине не менее 7 см, причём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Проверять толщину льда ударом ноги категорически запрещается. Ударами можно проверять прочность льда лишь с помощью пешни или палки. Двигаясь по льду, необходимо непрерывно ударять пешнёй несколько раз в одно и то же место, впереди и по обе стороны от себя. Если после двух-трёх ударов вода не покажется, лёд достаточно крепок. Но как только вы увидите, что появилась влага, немедленно поворачивайте назад, к берегу. Но не торопитесь, и старайтесь идти, не отрывая ступни ног ото льда.</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p>
    <w:p w:rsidR="00470ECF" w:rsidRDefault="00470ECF" w:rsidP="00470ECF">
      <w:pPr>
        <w:shd w:val="clear" w:color="auto" w:fill="FFFFFF"/>
        <w:spacing w:after="0" w:line="240" w:lineRule="auto"/>
        <w:jc w:val="center"/>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u w:val="single"/>
          <w:lang w:eastAsia="ru-RU"/>
        </w:rPr>
        <w:t>Правила катания на лыжах и коньках по зимним водоёмам:</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предстоящий маршрут. И лучше отправиться, по нему не в одиночку, а группой, </w:t>
      </w:r>
      <w:proofErr w:type="gramStart"/>
      <w:r>
        <w:rPr>
          <w:rFonts w:ascii="Times New Roman" w:eastAsia="Times New Roman" w:hAnsi="Times New Roman"/>
          <w:color w:val="373737"/>
          <w:sz w:val="28"/>
          <w:szCs w:val="28"/>
          <w:lang w:eastAsia="ru-RU"/>
        </w:rPr>
        <w:t>соблюдая расстояние друг от</w:t>
      </w:r>
      <w:proofErr w:type="gramEnd"/>
      <w:r>
        <w:rPr>
          <w:rFonts w:ascii="Times New Roman" w:eastAsia="Times New Roman" w:hAnsi="Times New Roman"/>
          <w:color w:val="373737"/>
          <w:sz w:val="28"/>
          <w:szCs w:val="28"/>
          <w:lang w:eastAsia="ru-RU"/>
        </w:rPr>
        <w:t xml:space="preserve"> друга, как и при пешеходной переправе, 5—6 м. Такую же дистанцию следует соблюдать, если кто-то движется вам навстречу.</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Кататься на коньках или играть в хоккей на озёрах, прудах и реках можно, лишь тогда, когда для этого правильно выбрана площадка. Иначе не миновать беды. Чтобы её не случилось, надо обязательно выполнить три условия.</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Во-первых, найти такой участок, где водоём имеет наименьшую глубину, слабое течение и нет поблизости выхода грунтовых вод.</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Во-вторых, площадка, выбранная для сооружения катка, должна иметь ровную, гладкую поверхность.</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В-третьих, пользоваться площадками для катания на коньках, устраиваемыми на водоёмах, разрешается только после тщательной проверки прочности льда. Толщина льда должна быть не менее 12 см, а при массовом катании - не менее 25 см, заранее определить её с помощью </w:t>
      </w:r>
      <w:proofErr w:type="spellStart"/>
      <w:r>
        <w:rPr>
          <w:rFonts w:ascii="Times New Roman" w:eastAsia="Times New Roman" w:hAnsi="Times New Roman"/>
          <w:color w:val="373737"/>
          <w:sz w:val="28"/>
          <w:szCs w:val="28"/>
          <w:lang w:eastAsia="ru-RU"/>
        </w:rPr>
        <w:t>ледомера</w:t>
      </w:r>
      <w:proofErr w:type="spellEnd"/>
      <w:r>
        <w:rPr>
          <w:rFonts w:ascii="Times New Roman" w:eastAsia="Times New Roman" w:hAnsi="Times New Roman"/>
          <w:color w:val="373737"/>
          <w:sz w:val="28"/>
          <w:szCs w:val="28"/>
          <w:lang w:eastAsia="ru-RU"/>
        </w:rPr>
        <w:t xml:space="preserve">. Причём необходимо позаботиться, чтобы площадка была ограждена, освещена, если используется в вечернее время, и оборудована щитами хотя бы с простейшими спасательными средствами. </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Очень опасно скатываться на лёд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470ECF" w:rsidRDefault="00470ECF" w:rsidP="00470ECF">
      <w:p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   </w:t>
      </w:r>
    </w:p>
    <w:p w:rsidR="00470ECF" w:rsidRDefault="00470ECF" w:rsidP="00470ECF">
      <w:pPr>
        <w:shd w:val="clear" w:color="auto" w:fill="FFFFFF"/>
        <w:spacing w:after="0" w:line="240" w:lineRule="auto"/>
        <w:jc w:val="center"/>
        <w:textAlignment w:val="baseline"/>
        <w:rPr>
          <w:rFonts w:ascii="Times New Roman" w:eastAsia="Times New Roman" w:hAnsi="Times New Roman"/>
          <w:color w:val="373737"/>
          <w:sz w:val="28"/>
          <w:szCs w:val="28"/>
          <w:lang w:eastAsia="ru-RU"/>
        </w:rPr>
      </w:pPr>
      <w:r>
        <w:rPr>
          <w:rFonts w:ascii="Times New Roman" w:eastAsia="Times New Roman" w:hAnsi="Times New Roman"/>
          <w:b/>
          <w:bCs/>
          <w:color w:val="373737"/>
          <w:sz w:val="28"/>
          <w:szCs w:val="28"/>
          <w:bdr w:val="none" w:sz="0" w:space="0" w:color="auto" w:frame="1"/>
          <w:lang w:eastAsia="ru-RU"/>
        </w:rPr>
        <w:t>Родители, не оставляйте детей без присмотра!</w:t>
      </w:r>
      <w:r>
        <w:rPr>
          <w:rFonts w:ascii="Times New Roman" w:eastAsia="Times New Roman" w:hAnsi="Times New Roman"/>
          <w:color w:val="373737"/>
          <w:sz w:val="28"/>
          <w:szCs w:val="28"/>
          <w:lang w:eastAsia="ru-RU"/>
        </w:rPr>
        <w:t> </w:t>
      </w:r>
    </w:p>
    <w:p w:rsidR="00470ECF" w:rsidRDefault="00470ECF" w:rsidP="00470ECF">
      <w:pPr>
        <w:shd w:val="clear" w:color="auto" w:fill="FFFFFF"/>
        <w:spacing w:after="0" w:line="240" w:lineRule="auto"/>
        <w:jc w:val="center"/>
        <w:textAlignment w:val="baseline"/>
        <w:rPr>
          <w:rFonts w:ascii="Times New Roman" w:eastAsia="Times New Roman" w:hAnsi="Times New Roman"/>
          <w:color w:val="373737"/>
          <w:sz w:val="28"/>
          <w:szCs w:val="28"/>
          <w:lang w:eastAsia="ru-RU"/>
        </w:rPr>
      </w:pPr>
      <w:r>
        <w:rPr>
          <w:rFonts w:ascii="Times New Roman" w:eastAsia="Times New Roman" w:hAnsi="Times New Roman"/>
          <w:b/>
          <w:bCs/>
          <w:color w:val="373737"/>
          <w:sz w:val="28"/>
          <w:szCs w:val="28"/>
          <w:bdr w:val="none" w:sz="0" w:space="0" w:color="auto" w:frame="1"/>
          <w:lang w:eastAsia="ru-RU"/>
        </w:rPr>
        <w:t>Будьте внимательны к окружающим!</w:t>
      </w:r>
    </w:p>
    <w:p w:rsidR="00470ECF" w:rsidRDefault="00470ECF" w:rsidP="00470ECF">
      <w:pPr>
        <w:shd w:val="clear" w:color="auto" w:fill="FFFFFF"/>
        <w:spacing w:after="0" w:line="240" w:lineRule="auto"/>
        <w:jc w:val="center"/>
        <w:textAlignment w:val="baseline"/>
        <w:rPr>
          <w:rFonts w:ascii="Times New Roman" w:eastAsia="Times New Roman" w:hAnsi="Times New Roman"/>
          <w:color w:val="373737"/>
          <w:sz w:val="28"/>
          <w:szCs w:val="28"/>
          <w:lang w:eastAsia="ru-RU"/>
        </w:rPr>
      </w:pPr>
    </w:p>
    <w:p w:rsidR="00470ECF" w:rsidRDefault="00470ECF" w:rsidP="00470ECF">
      <w:pPr>
        <w:shd w:val="clear" w:color="auto" w:fill="FFFFFF"/>
        <w:spacing w:after="0" w:line="240" w:lineRule="auto"/>
        <w:jc w:val="center"/>
        <w:textAlignment w:val="baseline"/>
        <w:rPr>
          <w:rFonts w:ascii="Times New Roman" w:eastAsia="Times New Roman" w:hAnsi="Times New Roman"/>
          <w:b/>
          <w:color w:val="373737"/>
          <w:sz w:val="28"/>
          <w:szCs w:val="28"/>
          <w:lang w:eastAsia="ru-RU"/>
        </w:rPr>
      </w:pPr>
      <w:r>
        <w:rPr>
          <w:rFonts w:ascii="Times New Roman" w:eastAsia="Times New Roman" w:hAnsi="Times New Roman"/>
          <w:b/>
          <w:i/>
          <w:iCs/>
          <w:color w:val="373737"/>
          <w:sz w:val="28"/>
          <w:szCs w:val="28"/>
          <w:bdr w:val="none" w:sz="0" w:space="0" w:color="auto" w:frame="1"/>
          <w:lang w:eastAsia="ru-RU"/>
        </w:rPr>
        <w:t>Если вы стали свидетелем происшествия, немедленно сообщите </w:t>
      </w:r>
      <w:r>
        <w:rPr>
          <w:rFonts w:ascii="Times New Roman" w:eastAsia="Times New Roman" w:hAnsi="Times New Roman"/>
          <w:b/>
          <w:i/>
          <w:iCs/>
          <w:color w:val="373737"/>
          <w:sz w:val="28"/>
          <w:szCs w:val="28"/>
          <w:bdr w:val="none" w:sz="0" w:space="0" w:color="auto" w:frame="1"/>
          <w:lang w:eastAsia="ru-RU"/>
        </w:rPr>
        <w:br/>
        <w:t>об этом по телефонам 01, 02, с мобильного телефона 112.</w:t>
      </w:r>
      <w:r>
        <w:rPr>
          <w:rFonts w:ascii="Times New Roman" w:eastAsia="Times New Roman" w:hAnsi="Times New Roman"/>
          <w:b/>
          <w:color w:val="373737"/>
          <w:sz w:val="28"/>
          <w:szCs w:val="28"/>
          <w:lang w:eastAsia="ru-RU"/>
        </w:rPr>
        <w:br w:type="page"/>
      </w:r>
    </w:p>
    <w:p w:rsidR="00470ECF" w:rsidRDefault="00470ECF" w:rsidP="00470ECF">
      <w:pPr>
        <w:shd w:val="clear" w:color="auto" w:fill="FFFFFF"/>
        <w:spacing w:after="240" w:line="240" w:lineRule="auto"/>
        <w:textAlignment w:val="baseline"/>
        <w:rPr>
          <w:rFonts w:ascii="Times New Roman" w:eastAsia="Times New Roman" w:hAnsi="Times New Roman"/>
          <w:color w:val="373737"/>
          <w:sz w:val="28"/>
          <w:szCs w:val="28"/>
          <w:lang w:eastAsia="ru-RU"/>
        </w:rPr>
      </w:pPr>
      <w:r>
        <w:rPr>
          <w:noProof/>
          <w:lang w:eastAsia="ru-RU"/>
        </w:rPr>
        <w:lastRenderedPageBreak/>
        <mc:AlternateContent>
          <mc:Choice Requires="wps">
            <w:drawing>
              <wp:anchor distT="0" distB="0" distL="114300" distR="114300" simplePos="0" relativeHeight="251659264" behindDoc="0" locked="0" layoutInCell="1" allowOverlap="1" wp14:anchorId="2FB4F627" wp14:editId="4C53F51B">
                <wp:simplePos x="0" y="0"/>
                <wp:positionH relativeFrom="column">
                  <wp:posOffset>0</wp:posOffset>
                </wp:positionH>
                <wp:positionV relativeFrom="paragraph">
                  <wp:posOffset>0</wp:posOffset>
                </wp:positionV>
                <wp:extent cx="6726555" cy="529590"/>
                <wp:effectExtent l="0" t="0" r="0" b="0"/>
                <wp:wrapSquare wrapText="bothSides"/>
                <wp:docPr id="5" name="Поле 1"/>
                <wp:cNvGraphicFramePr/>
                <a:graphic xmlns:a="http://schemas.openxmlformats.org/drawingml/2006/main">
                  <a:graphicData uri="http://schemas.microsoft.com/office/word/2010/wordprocessingShape">
                    <wps:wsp>
                      <wps:cNvSpPr txBox="1"/>
                      <wps:spPr>
                        <a:xfrm>
                          <a:off x="0" y="0"/>
                          <a:ext cx="6152515" cy="960755"/>
                        </a:xfrm>
                        <a:prstGeom prst="rect">
                          <a:avLst/>
                        </a:prstGeom>
                        <a:noFill/>
                        <a:ln>
                          <a:noFill/>
                        </a:ln>
                        <a:effectLst/>
                      </wps:spPr>
                      <wps:txbx>
                        <w:txbxContent>
                          <w:p w:rsidR="00470ECF" w:rsidRDefault="00470ECF" w:rsidP="00470ECF">
                            <w:pPr>
                              <w:shd w:val="clear" w:color="auto" w:fill="FFFFFF"/>
                              <w:spacing w:after="0" w:line="240" w:lineRule="auto"/>
                              <w:jc w:val="center"/>
                              <w:textAlignment w:val="baseline"/>
                              <w:rPr>
                                <w:rFonts w:ascii="Verdana" w:eastAsia="Times New Roman" w:hAnsi="Verdana"/>
                                <w:b/>
                                <w:bCs/>
                                <w:color w:val="373737"/>
                                <w:spacing w:val="60"/>
                                <w:sz w:val="52"/>
                                <w:szCs w:val="52"/>
                                <w:bdr w:val="none" w:sz="0" w:space="0" w:color="auto" w:frame="1"/>
                                <w14:glow w14:rad="45504">
                                  <w14:srgbClr w14:val="0D7BFF">
                                    <w14:alpha w14:val="65000"/>
                                  </w14:srgbClr>
                                </w14:glow>
                                <w14:textOutline w14:w="11430" w14:cap="flat" w14:cmpd="sng" w14:algn="ctr">
                                  <w14:solidFill>
                                    <w14:srgbClr w14:val="F4F6F9"/>
                                  </w14:solidFill>
                                  <w14:prstDash w14:val="solid"/>
                                  <w14:miter w14:lim="0"/>
                                </w14:textOutline>
                                <w14:textFill>
                                  <w14:gradFill>
                                    <w14:gsLst>
                                      <w14:gs w14:pos="10000">
                                        <w14:srgbClr w14:val="6399ED">
                                          <w14:tint w14:val="83000"/>
                                          <w14:shade w14:val="100000"/>
                                          <w14:satMod w14:val="200000"/>
                                        </w14:srgbClr>
                                      </w14:gs>
                                      <w14:gs w14:pos="75000">
                                        <w14:srgbClr w14:val="235B9F">
                                          <w14:tint w14:val="100000"/>
                                          <w14:shade w14:val="50000"/>
                                          <w14:satMod w14:val="150000"/>
                                        </w14:srgbClr>
                                      </w14:gs>
                                    </w14:gsLst>
                                    <w14:lin w14:ang="5400000" w14:scaled="0"/>
                                  </w14:gradFill>
                                </w14:textFill>
                              </w:rPr>
                            </w:pPr>
                            <w:r>
                              <w:rPr>
                                <w:rFonts w:ascii="Verdana" w:eastAsia="Times New Roman" w:hAnsi="Verdana"/>
                                <w:b/>
                                <w:bCs/>
                                <w:color w:val="373737"/>
                                <w:spacing w:val="60"/>
                                <w:sz w:val="52"/>
                                <w:szCs w:val="52"/>
                                <w:bdr w:val="none" w:sz="0" w:space="0" w:color="auto" w:frame="1"/>
                                <w:lang w:eastAsia="ru-RU"/>
                                <w14:glow w14:rad="45504">
                                  <w14:srgbClr w14:val="0D7BFF">
                                    <w14:alpha w14:val="65000"/>
                                  </w14:srgbClr>
                                </w14:glow>
                                <w14:textOutline w14:w="11430" w14:cap="flat" w14:cmpd="sng" w14:algn="ctr">
                                  <w14:solidFill>
                                    <w14:srgbClr w14:val="F4F6F9"/>
                                  </w14:solidFill>
                                  <w14:prstDash w14:val="solid"/>
                                  <w14:miter w14:lim="0"/>
                                </w14:textOutline>
                                <w14:textFill>
                                  <w14:gradFill>
                                    <w14:gsLst>
                                      <w14:gs w14:pos="10000">
                                        <w14:srgbClr w14:val="6399ED">
                                          <w14:tint w14:val="83000"/>
                                          <w14:shade w14:val="100000"/>
                                          <w14:satMod w14:val="200000"/>
                                        </w14:srgbClr>
                                      </w14:gs>
                                      <w14:gs w14:pos="75000">
                                        <w14:srgbClr w14:val="235B9F">
                                          <w14:tint w14:val="100000"/>
                                          <w14:shade w14:val="50000"/>
                                          <w14:satMod w14:val="150000"/>
                                        </w14:srgbClr>
                                      </w14:gs>
                                    </w14:gsLst>
                                    <w14:lin w14:ang="5400000" w14:scaled="0"/>
                                  </w14:gradFill>
                                </w14:textFill>
                              </w:rPr>
                              <w:t>Правила поведения на льду: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0;margin-top:0;width:529.65pt;height:4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" filled="f" stroked="f">
                <v:textbox style="mso-fit-shape-to-text:t">
                  <w:txbxContent>
                    <w:p w:rsidR="00470ECF" w:rsidRDefault="00470ECF" w:rsidP="00470ECF">
                      <w:pPr>
                        <w:shd w:val="clear" w:color="auto" w:fill="FFFFFF"/>
                        <w:spacing w:after="0" w:line="240" w:lineRule="auto"/>
                        <w:jc w:val="center"/>
                        <w:textAlignment w:val="baseline"/>
                        <w:rPr>
                          <w:rFonts w:ascii="Verdana" w:eastAsia="Times New Roman" w:hAnsi="Verdana"/>
                          <w:b/>
                          <w:bCs/>
                          <w:color w:val="373737"/>
                          <w:spacing w:val="60"/>
                          <w:sz w:val="52"/>
                          <w:szCs w:val="52"/>
                          <w:bdr w:val="none" w:sz="0" w:space="0" w:color="auto" w:frame="1"/>
                          <w14:glow w14:rad="45504">
                            <w14:srgbClr w14:val="0D7BFF">
                              <w14:alpha w14:val="65000"/>
                            </w14:srgbClr>
                          </w14:glow>
                          <w14:textOutline w14:w="11430" w14:cap="flat" w14:cmpd="sng" w14:algn="ctr">
                            <w14:solidFill>
                              <w14:srgbClr w14:val="F4F6F9"/>
                            </w14:solidFill>
                            <w14:prstDash w14:val="solid"/>
                            <w14:miter w14:lim="0"/>
                          </w14:textOutline>
                          <w14:textFill>
                            <w14:gradFill>
                              <w14:gsLst>
                                <w14:gs w14:pos="10000">
                                  <w14:srgbClr w14:val="6399ED">
                                    <w14:tint w14:val="83000"/>
                                    <w14:shade w14:val="100000"/>
                                    <w14:satMod w14:val="200000"/>
                                  </w14:srgbClr>
                                </w14:gs>
                                <w14:gs w14:pos="75000">
                                  <w14:srgbClr w14:val="235B9F">
                                    <w14:tint w14:val="100000"/>
                                    <w14:shade w14:val="50000"/>
                                    <w14:satMod w14:val="150000"/>
                                  </w14:srgbClr>
                                </w14:gs>
                              </w14:gsLst>
                              <w14:lin w14:ang="5400000" w14:scaled="0"/>
                            </w14:gradFill>
                          </w14:textFill>
                        </w:rPr>
                      </w:pPr>
                      <w:r>
                        <w:rPr>
                          <w:rFonts w:ascii="Verdana" w:eastAsia="Times New Roman" w:hAnsi="Verdana"/>
                          <w:b/>
                          <w:bCs/>
                          <w:color w:val="373737"/>
                          <w:spacing w:val="60"/>
                          <w:sz w:val="52"/>
                          <w:szCs w:val="52"/>
                          <w:bdr w:val="none" w:sz="0" w:space="0" w:color="auto" w:frame="1"/>
                          <w:lang w:eastAsia="ru-RU"/>
                          <w14:glow w14:rad="45504">
                            <w14:srgbClr w14:val="0D7BFF">
                              <w14:alpha w14:val="65000"/>
                            </w14:srgbClr>
                          </w14:glow>
                          <w14:textOutline w14:w="11430" w14:cap="flat" w14:cmpd="sng" w14:algn="ctr">
                            <w14:solidFill>
                              <w14:srgbClr w14:val="F4F6F9"/>
                            </w14:solidFill>
                            <w14:prstDash w14:val="solid"/>
                            <w14:miter w14:lim="0"/>
                          </w14:textOutline>
                          <w14:textFill>
                            <w14:gradFill>
                              <w14:gsLst>
                                <w14:gs w14:pos="10000">
                                  <w14:srgbClr w14:val="6399ED">
                                    <w14:tint w14:val="83000"/>
                                    <w14:shade w14:val="100000"/>
                                    <w14:satMod w14:val="200000"/>
                                  </w14:srgbClr>
                                </w14:gs>
                                <w14:gs w14:pos="75000">
                                  <w14:srgbClr w14:val="235B9F">
                                    <w14:tint w14:val="100000"/>
                                    <w14:shade w14:val="50000"/>
                                    <w14:satMod w14:val="150000"/>
                                  </w14:srgbClr>
                                </w14:gs>
                              </w14:gsLst>
                              <w14:lin w14:ang="5400000" w14:scaled="0"/>
                            </w14:gradFill>
                          </w14:textFill>
                        </w:rPr>
                        <w:t>Правила поведения на льду:</w:t>
                      </w:r>
                    </w:p>
                  </w:txbxContent>
                </v:textbox>
                <w10:wrap type="square"/>
              </v:shape>
            </w:pict>
          </mc:Fallback>
        </mc:AlternateContent>
      </w:r>
      <w:r>
        <w:rPr>
          <w:rFonts w:ascii="Times New Roman" w:eastAsia="Times New Roman" w:hAnsi="Times New Roman"/>
          <w:color w:val="373737"/>
          <w:sz w:val="28"/>
          <w:szCs w:val="28"/>
          <w:lang w:eastAsia="ru-RU"/>
        </w:rPr>
        <w:t> </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Ни в коем случае нельзя выходить на лед в темное время суток и при плохой видимости (туман, снегопад, дождь).</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Безопаснее всего выходить на берег и спускаться в местах, где лед виден и не покрыт снегом.</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При перевозке небольших грузов, их следует класть на сани или брусья с большой площадью опоры на лед, чтобы избежать провала.</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Внимательно слушайте и следите за тем, как ведет себя лед.</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Не следует ходить рядом с трещинами или по участку льда, отделенному от основного массива несколькими трещинами.</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Необходимо быстро покинуть опасное место, если из пробитой лунки начинает бить фонтаном вода.</w:t>
      </w:r>
    </w:p>
    <w:p w:rsidR="00470ECF" w:rsidRDefault="00470ECF" w:rsidP="00470ECF">
      <w:pPr>
        <w:pStyle w:val="a3"/>
        <w:numPr>
          <w:ilvl w:val="0"/>
          <w:numId w:val="1"/>
        </w:numPr>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470ECF" w:rsidRDefault="00470ECF" w:rsidP="00470ECF">
      <w:pPr>
        <w:pStyle w:val="a3"/>
        <w:shd w:val="clear" w:color="auto" w:fill="FFFFFF"/>
        <w:spacing w:after="0" w:line="240" w:lineRule="auto"/>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Точно так же поступают при предостерегающем потрескивании льда и образовании в нем трещин.</w:t>
      </w:r>
    </w:p>
    <w:p w:rsidR="00470ECF" w:rsidRDefault="00470ECF" w:rsidP="00470ECF">
      <w:pPr>
        <w:shd w:val="clear" w:color="auto" w:fill="FFFFFF"/>
        <w:spacing w:after="240" w:line="240" w:lineRule="auto"/>
        <w:textAlignment w:val="baseline"/>
        <w:rPr>
          <w:rFonts w:ascii="Times New Roman" w:eastAsia="Times New Roman" w:hAnsi="Times New Roman"/>
          <w:color w:val="373737"/>
          <w:sz w:val="28"/>
          <w:szCs w:val="28"/>
          <w:lang w:eastAsia="ru-RU"/>
        </w:rPr>
      </w:pPr>
    </w:p>
    <w:p w:rsidR="00363DA8" w:rsidRDefault="00363DA8"/>
    <w:sectPr w:rsidR="00363DA8" w:rsidSect="00470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C5E86"/>
    <w:multiLevelType w:val="hybridMultilevel"/>
    <w:tmpl w:val="14F201E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CF"/>
    <w:rsid w:val="00363DA8"/>
    <w:rsid w:val="0047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6576</Characters>
  <Application>Microsoft Office Word</Application>
  <DocSecurity>0</DocSecurity>
  <Lines>54</Lines>
  <Paragraphs>15</Paragraphs>
  <ScaleCrop>false</ScaleCrop>
  <Company>SPecialiST RePack</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2018-11-08T06:17:00Z</dcterms:created>
  <dcterms:modified xsi:type="dcterms:W3CDTF">2018-11-08T06:24:00Z</dcterms:modified>
</cp:coreProperties>
</file>